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D730" w14:textId="415B0765" w:rsidR="00952786" w:rsidRDefault="00952786" w:rsidP="00952786">
      <w:pPr>
        <w:pStyle w:val="NormalWeb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3F1681F" wp14:editId="5A6B31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02105" cy="440055"/>
            <wp:effectExtent l="0" t="0" r="0" b="0"/>
            <wp:wrapThrough wrapText="bothSides">
              <wp:wrapPolygon edited="0">
                <wp:start x="11301" y="0"/>
                <wp:lineTo x="2055" y="2805"/>
                <wp:lineTo x="0" y="5610"/>
                <wp:lineTo x="0" y="15896"/>
                <wp:lineTo x="1284" y="19636"/>
                <wp:lineTo x="1541" y="20571"/>
                <wp:lineTo x="2568" y="20571"/>
                <wp:lineTo x="20547" y="19636"/>
                <wp:lineTo x="21317" y="18701"/>
                <wp:lineTo x="21061" y="5610"/>
                <wp:lineTo x="18749" y="0"/>
                <wp:lineTo x="11301" y="0"/>
              </wp:wrapPolygon>
            </wp:wrapThrough>
            <wp:docPr id="6" name="Image 6" descr="\\mesdocuments-exp1\fldrdr$\lsaopedro\Documents\Logos\Logo CREAK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sdocuments-exp1\fldrdr$\lsaopedro\Documents\Logos\Logo CREAK noi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805FB" w14:textId="77777777" w:rsidR="00952786" w:rsidRDefault="00952786" w:rsidP="00CE4511">
      <w:pPr>
        <w:pStyle w:val="Sansinterligne"/>
        <w:jc w:val="center"/>
        <w:rPr>
          <w:b/>
          <w:sz w:val="28"/>
          <w:szCs w:val="28"/>
        </w:rPr>
      </w:pPr>
    </w:p>
    <w:p w14:paraId="7D9A5B33" w14:textId="72D559AE" w:rsidR="00CE4511" w:rsidRPr="004D4D62" w:rsidRDefault="004517CE" w:rsidP="00CE4511">
      <w:pPr>
        <w:pStyle w:val="Sansinterligne"/>
        <w:jc w:val="center"/>
        <w:rPr>
          <w:b/>
          <w:sz w:val="28"/>
          <w:szCs w:val="28"/>
        </w:rPr>
      </w:pPr>
      <w:r w:rsidRPr="004D4D62">
        <w:rPr>
          <w:b/>
          <w:sz w:val="28"/>
          <w:szCs w:val="28"/>
        </w:rPr>
        <w:t>19</w:t>
      </w:r>
      <w:r w:rsidRPr="004D4D62">
        <w:rPr>
          <w:b/>
          <w:sz w:val="28"/>
          <w:szCs w:val="28"/>
          <w:vertAlign w:val="superscript"/>
        </w:rPr>
        <w:t>e</w:t>
      </w:r>
      <w:r w:rsidRPr="004D4D62">
        <w:rPr>
          <w:b/>
          <w:sz w:val="28"/>
          <w:szCs w:val="28"/>
        </w:rPr>
        <w:t xml:space="preserve"> </w:t>
      </w:r>
      <w:r w:rsidR="00CE4511" w:rsidRPr="004D4D62">
        <w:rPr>
          <w:b/>
          <w:sz w:val="28"/>
          <w:szCs w:val="28"/>
        </w:rPr>
        <w:t>Journée Nationale du CREAK</w:t>
      </w:r>
    </w:p>
    <w:p w14:paraId="25A9BED2" w14:textId="3CCDD35B" w:rsidR="00CE4511" w:rsidRPr="004D4D62" w:rsidRDefault="00CE4511" w:rsidP="00CE4511">
      <w:pPr>
        <w:pStyle w:val="Sansinterligne"/>
        <w:jc w:val="center"/>
        <w:rPr>
          <w:b/>
          <w:sz w:val="28"/>
          <w:szCs w:val="28"/>
        </w:rPr>
      </w:pPr>
      <w:r w:rsidRPr="004D4D62">
        <w:rPr>
          <w:b/>
          <w:sz w:val="28"/>
          <w:szCs w:val="28"/>
        </w:rPr>
        <w:t>Jeudi 19 et Vendredi 20 mars 2026</w:t>
      </w:r>
    </w:p>
    <w:p w14:paraId="7C0A4B89" w14:textId="3879FF8E" w:rsidR="00CE4511" w:rsidRPr="004D4D62" w:rsidRDefault="00CE4511" w:rsidP="00CE4511">
      <w:pPr>
        <w:pStyle w:val="Sansinterligne"/>
        <w:jc w:val="center"/>
        <w:rPr>
          <w:b/>
          <w:sz w:val="28"/>
          <w:szCs w:val="28"/>
        </w:rPr>
      </w:pPr>
      <w:r w:rsidRPr="004D4D62">
        <w:rPr>
          <w:b/>
          <w:sz w:val="28"/>
          <w:szCs w:val="28"/>
        </w:rPr>
        <w:t>Hôtel Mercure Centre Porte des Alpes</w:t>
      </w:r>
    </w:p>
    <w:p w14:paraId="3200D163" w14:textId="5E0AF9C8" w:rsidR="00CE4511" w:rsidRPr="004517CE" w:rsidRDefault="00CE4511" w:rsidP="00CE4511">
      <w:pPr>
        <w:pStyle w:val="Sansinterligne"/>
        <w:jc w:val="center"/>
        <w:rPr>
          <w:b/>
        </w:rPr>
      </w:pPr>
    </w:p>
    <w:p w14:paraId="646D9E4D" w14:textId="43494E13" w:rsidR="004D4D62" w:rsidRDefault="004D4D62" w:rsidP="00CE4511">
      <w:pPr>
        <w:pStyle w:val="Sansinterligne"/>
        <w:jc w:val="center"/>
      </w:pPr>
    </w:p>
    <w:p w14:paraId="5C5ED9EB" w14:textId="67E2F2CB" w:rsidR="00CE4511" w:rsidRDefault="00CE4511" w:rsidP="00CE4511">
      <w:pPr>
        <w:pStyle w:val="Sansinterligne"/>
      </w:pPr>
    </w:p>
    <w:p w14:paraId="3DDB066E" w14:textId="514A9726" w:rsidR="00CE4511" w:rsidRPr="004D4D62" w:rsidRDefault="00CE4511" w:rsidP="00952786">
      <w:pPr>
        <w:pStyle w:val="Sansinterligne"/>
        <w:ind w:left="426"/>
        <w:rPr>
          <w:b/>
          <w:u w:val="single"/>
        </w:rPr>
      </w:pPr>
      <w:r w:rsidRPr="004D4D62">
        <w:rPr>
          <w:b/>
          <w:u w:val="single"/>
        </w:rPr>
        <w:t xml:space="preserve">Jeudi 19 mars </w:t>
      </w:r>
    </w:p>
    <w:p w14:paraId="16927FAF" w14:textId="77777777" w:rsidR="00CE4511" w:rsidRDefault="00CE4511" w:rsidP="00952786">
      <w:pPr>
        <w:pStyle w:val="Sansinterligne"/>
        <w:ind w:left="426"/>
      </w:pPr>
      <w:r w:rsidRPr="004517CE">
        <w:rPr>
          <w:b/>
        </w:rPr>
        <w:t>13h00</w:t>
      </w:r>
      <w:r>
        <w:t> : Accueil café</w:t>
      </w:r>
    </w:p>
    <w:p w14:paraId="0D390843" w14:textId="64CCE0C1" w:rsidR="00CE4511" w:rsidRDefault="00CE4511" w:rsidP="00952786">
      <w:pPr>
        <w:pStyle w:val="Sansinterligne"/>
        <w:ind w:left="426"/>
      </w:pPr>
      <w:r w:rsidRPr="004517CE">
        <w:rPr>
          <w:b/>
        </w:rPr>
        <w:t>13h30</w:t>
      </w:r>
      <w:r>
        <w:t xml:space="preserve"> : </w:t>
      </w:r>
      <w:r w:rsidR="00192123" w:rsidRPr="00E67F1A">
        <w:t xml:space="preserve">Le </w:t>
      </w:r>
      <w:r w:rsidR="004517CE" w:rsidRPr="00E67F1A">
        <w:t>CREAK</w:t>
      </w:r>
      <w:r w:rsidR="00192123" w:rsidRPr="00E67F1A">
        <w:t> : 20 ans d’aventure (</w:t>
      </w:r>
      <w:r w:rsidR="00541608">
        <w:t xml:space="preserve">Pre </w:t>
      </w:r>
      <w:r w:rsidRPr="00E67F1A">
        <w:t>L</w:t>
      </w:r>
      <w:r w:rsidR="00541608">
        <w:t xml:space="preserve">. </w:t>
      </w:r>
      <w:r w:rsidRPr="00E67F1A">
        <w:t>Bouillet</w:t>
      </w:r>
      <w:r w:rsidR="00192123" w:rsidRPr="00E67F1A">
        <w:t xml:space="preserve"> et</w:t>
      </w:r>
      <w:r w:rsidR="00541608">
        <w:t xml:space="preserve"> Dr</w:t>
      </w:r>
      <w:r w:rsidR="00FE096F">
        <w:t>e</w:t>
      </w:r>
      <w:r w:rsidR="00192123" w:rsidRPr="00E67F1A">
        <w:t xml:space="preserve"> I</w:t>
      </w:r>
      <w:r w:rsidR="00541608">
        <w:t xml:space="preserve">. </w:t>
      </w:r>
      <w:r w:rsidR="00192123" w:rsidRPr="00E67F1A">
        <w:t>Bocco</w:t>
      </w:r>
      <w:r w:rsidR="00541608">
        <w:t>n-</w:t>
      </w:r>
      <w:r w:rsidR="00192123" w:rsidRPr="00E67F1A">
        <w:t>Gibod)</w:t>
      </w:r>
    </w:p>
    <w:p w14:paraId="5FFEA1D8" w14:textId="539141A2" w:rsidR="00CE4511" w:rsidRDefault="00CE4511" w:rsidP="00952786">
      <w:pPr>
        <w:pStyle w:val="Sansinterligne"/>
        <w:ind w:left="426"/>
      </w:pPr>
      <w:r w:rsidRPr="004517CE">
        <w:rPr>
          <w:b/>
        </w:rPr>
        <w:t>14h00</w:t>
      </w:r>
      <w:r>
        <w:t xml:space="preserve"> : </w:t>
      </w:r>
      <w:r w:rsidR="004517CE">
        <w:t>AMSAO</w:t>
      </w:r>
      <w:r w:rsidR="00543C7F">
        <w:t> : 30 ans au côté des patients</w:t>
      </w:r>
      <w:r>
        <w:t xml:space="preserve"> </w:t>
      </w:r>
      <w:r w:rsidR="00543C7F">
        <w:t>(</w:t>
      </w:r>
      <w:r>
        <w:t>M</w:t>
      </w:r>
      <w:r w:rsidR="00541608">
        <w:t>.</w:t>
      </w:r>
      <w:r>
        <w:t xml:space="preserve"> </w:t>
      </w:r>
      <w:proofErr w:type="spellStart"/>
      <w:r>
        <w:t>Raguet</w:t>
      </w:r>
      <w:proofErr w:type="spellEnd"/>
      <w:r w:rsidR="00543C7F">
        <w:t>)</w:t>
      </w:r>
      <w:r>
        <w:t xml:space="preserve"> </w:t>
      </w:r>
    </w:p>
    <w:p w14:paraId="4693BB74" w14:textId="36A8E9E2" w:rsidR="00CE4511" w:rsidRDefault="00CE4511" w:rsidP="00952786">
      <w:pPr>
        <w:pStyle w:val="Sansinterligne"/>
        <w:ind w:left="426"/>
      </w:pPr>
      <w:r w:rsidRPr="004517CE">
        <w:rPr>
          <w:b/>
        </w:rPr>
        <w:t>14h15</w:t>
      </w:r>
      <w:r>
        <w:t xml:space="preserve"> : </w:t>
      </w:r>
      <w:r w:rsidR="00543C7F">
        <w:t>Introduction aux</w:t>
      </w:r>
      <w:r>
        <w:t xml:space="preserve"> ateliers </w:t>
      </w:r>
    </w:p>
    <w:p w14:paraId="2C8B1EC5" w14:textId="61979F19" w:rsidR="00CE4511" w:rsidRDefault="00CE4511" w:rsidP="00952786">
      <w:pPr>
        <w:pStyle w:val="Sansinterligne"/>
        <w:ind w:left="426"/>
      </w:pPr>
      <w:r w:rsidRPr="004517CE">
        <w:rPr>
          <w:b/>
        </w:rPr>
        <w:t>14h45</w:t>
      </w:r>
      <w:r>
        <w:t xml:space="preserve"> : Ateliers : Escape </w:t>
      </w:r>
      <w:proofErr w:type="spellStart"/>
      <w:r>
        <w:t>game</w:t>
      </w:r>
      <w:proofErr w:type="spellEnd"/>
      <w:r>
        <w:t xml:space="preserve"> – Quizz – Simulation – Le CREAK dans 20 ans </w:t>
      </w:r>
    </w:p>
    <w:p w14:paraId="702825EF" w14:textId="5CEC27D3" w:rsidR="00CE4511" w:rsidRDefault="00CE4511" w:rsidP="00952786">
      <w:pPr>
        <w:pStyle w:val="Sansinterligne"/>
        <w:ind w:left="426"/>
      </w:pPr>
      <w:r>
        <w:t xml:space="preserve">              (Atelier de 45 min chacun puis on tourne) </w:t>
      </w:r>
    </w:p>
    <w:p w14:paraId="4F442EC5" w14:textId="7D5B5345" w:rsidR="00CE4511" w:rsidRDefault="00CE4511" w:rsidP="00952786">
      <w:pPr>
        <w:pStyle w:val="Sansinterligne"/>
        <w:ind w:left="426"/>
      </w:pPr>
      <w:r w:rsidRPr="004517CE">
        <w:rPr>
          <w:b/>
        </w:rPr>
        <w:t>17h45</w:t>
      </w:r>
      <w:r>
        <w:t> : Conclusion de la journée</w:t>
      </w:r>
    </w:p>
    <w:p w14:paraId="05C3199B" w14:textId="77777777" w:rsidR="004D4D62" w:rsidRDefault="004D4D62" w:rsidP="00952786">
      <w:pPr>
        <w:pStyle w:val="Sansinterligne"/>
        <w:ind w:left="426"/>
      </w:pPr>
    </w:p>
    <w:p w14:paraId="28BA0136" w14:textId="2DEBC35B" w:rsidR="004D4D62" w:rsidRDefault="004D4D62" w:rsidP="00952786">
      <w:pPr>
        <w:pStyle w:val="Sansinterligne"/>
        <w:ind w:left="426"/>
      </w:pPr>
    </w:p>
    <w:p w14:paraId="02CD4D69" w14:textId="29600338" w:rsidR="00CE4511" w:rsidRPr="004D4D62" w:rsidRDefault="00CE4511" w:rsidP="00952786">
      <w:pPr>
        <w:pStyle w:val="Sansinterligne"/>
        <w:ind w:left="426"/>
        <w:rPr>
          <w:b/>
          <w:u w:val="single"/>
        </w:rPr>
      </w:pPr>
      <w:r w:rsidRPr="004D4D62">
        <w:rPr>
          <w:b/>
          <w:u w:val="single"/>
        </w:rPr>
        <w:t xml:space="preserve">19h30 : </w:t>
      </w:r>
      <w:r w:rsidR="00543C7F">
        <w:rPr>
          <w:b/>
          <w:u w:val="single"/>
        </w:rPr>
        <w:t>Soirée d’anniversaire du CREAK (repas)</w:t>
      </w:r>
    </w:p>
    <w:p w14:paraId="191F71FD" w14:textId="26F3449F" w:rsidR="004517CE" w:rsidRDefault="004517CE" w:rsidP="00952786">
      <w:pPr>
        <w:pStyle w:val="Sansinterligne"/>
        <w:ind w:left="426"/>
      </w:pPr>
    </w:p>
    <w:p w14:paraId="6664BD45" w14:textId="614696C0" w:rsidR="004D4D62" w:rsidRDefault="004D4D62" w:rsidP="00952786">
      <w:pPr>
        <w:pStyle w:val="Sansinterligne"/>
        <w:ind w:left="426"/>
      </w:pPr>
    </w:p>
    <w:p w14:paraId="41BDE00D" w14:textId="0E220C8C" w:rsidR="00CE4511" w:rsidRPr="004D4D62" w:rsidRDefault="00CE4511" w:rsidP="00952786">
      <w:pPr>
        <w:pStyle w:val="Sansinterligne"/>
        <w:ind w:left="426"/>
        <w:rPr>
          <w:b/>
          <w:u w:val="single"/>
        </w:rPr>
      </w:pPr>
      <w:r w:rsidRPr="004D4D62">
        <w:rPr>
          <w:b/>
          <w:u w:val="single"/>
        </w:rPr>
        <w:t>Vendredi 20 mars</w:t>
      </w:r>
    </w:p>
    <w:p w14:paraId="2C49205A" w14:textId="63B8D67E" w:rsidR="00CE4511" w:rsidRDefault="00CE4511" w:rsidP="00952786">
      <w:pPr>
        <w:pStyle w:val="Sansinterligne"/>
        <w:ind w:left="426"/>
      </w:pPr>
      <w:r w:rsidRPr="004517CE">
        <w:rPr>
          <w:b/>
        </w:rPr>
        <w:t>8h00 </w:t>
      </w:r>
      <w:r>
        <w:t>: Accueil café</w:t>
      </w:r>
    </w:p>
    <w:p w14:paraId="0C6AD711" w14:textId="3D7EDFEA" w:rsidR="00CE4511" w:rsidRDefault="00CE4511" w:rsidP="00952786">
      <w:pPr>
        <w:pStyle w:val="Sansinterligne"/>
        <w:ind w:left="426"/>
      </w:pPr>
      <w:r w:rsidRPr="004517CE">
        <w:rPr>
          <w:b/>
        </w:rPr>
        <w:t>8h30</w:t>
      </w:r>
      <w:r>
        <w:t xml:space="preserve"> : </w:t>
      </w:r>
      <w:r w:rsidR="00543C7F">
        <w:t>« L’</w:t>
      </w:r>
      <w:proofErr w:type="spellStart"/>
      <w:r w:rsidR="00543C7F">
        <w:t>After</w:t>
      </w:r>
      <w:proofErr w:type="spellEnd"/>
      <w:r w:rsidR="00543C7F">
        <w:t xml:space="preserve"> » : </w:t>
      </w:r>
      <w:r>
        <w:t xml:space="preserve">Retour sur la journée de la veille </w:t>
      </w:r>
      <w:r w:rsidR="00543C7F">
        <w:t>(</w:t>
      </w:r>
      <w:r w:rsidR="00541608">
        <w:t xml:space="preserve">Dr </w:t>
      </w:r>
      <w:r>
        <w:t>A</w:t>
      </w:r>
      <w:r w:rsidR="00541608">
        <w:t>.</w:t>
      </w:r>
      <w:r>
        <w:t xml:space="preserve"> Bocquet</w:t>
      </w:r>
      <w:r w:rsidR="00543C7F">
        <w:t>)</w:t>
      </w:r>
      <w:r w:rsidR="004517CE">
        <w:t xml:space="preserve"> </w:t>
      </w:r>
    </w:p>
    <w:p w14:paraId="79C96DC1" w14:textId="4892C35B" w:rsidR="004517CE" w:rsidRPr="00E67F1A" w:rsidRDefault="004517CE" w:rsidP="00952786">
      <w:pPr>
        <w:pStyle w:val="Sansinterligne"/>
        <w:ind w:left="426"/>
      </w:pPr>
      <w:r w:rsidRPr="004517CE">
        <w:rPr>
          <w:b/>
        </w:rPr>
        <w:t>8h45</w:t>
      </w:r>
      <w:r>
        <w:t xml:space="preserve"> : </w:t>
      </w:r>
      <w:r w:rsidR="00784A17" w:rsidRPr="00E67F1A">
        <w:t xml:space="preserve">Les publications et les communications qui ont changé la vie des </w:t>
      </w:r>
      <w:proofErr w:type="spellStart"/>
      <w:r w:rsidR="00784A17" w:rsidRPr="00E67F1A">
        <w:t>CREAKers</w:t>
      </w:r>
      <w:proofErr w:type="spellEnd"/>
      <w:r w:rsidR="00784A17" w:rsidRPr="00E67F1A">
        <w:t>/</w:t>
      </w:r>
      <w:proofErr w:type="spellStart"/>
      <w:r w:rsidR="00784A17" w:rsidRPr="00E67F1A">
        <w:t>euses</w:t>
      </w:r>
      <w:proofErr w:type="spellEnd"/>
      <w:r w:rsidR="00784A17" w:rsidRPr="00E67F1A">
        <w:t>…</w:t>
      </w:r>
      <w:r w:rsidRPr="00E67F1A">
        <w:t xml:space="preserve"> </w:t>
      </w:r>
    </w:p>
    <w:p w14:paraId="3F84895D" w14:textId="603A3F67" w:rsidR="004517CE" w:rsidRPr="00E67F1A" w:rsidRDefault="004517CE" w:rsidP="00952786">
      <w:pPr>
        <w:pStyle w:val="Sansinterligne"/>
        <w:ind w:left="426"/>
      </w:pPr>
      <w:r w:rsidRPr="00E67F1A">
        <w:rPr>
          <w:b/>
        </w:rPr>
        <w:t>9h15 </w:t>
      </w:r>
      <w:r w:rsidRPr="00E67F1A">
        <w:t>: Le registre HARPE</w:t>
      </w:r>
    </w:p>
    <w:p w14:paraId="7EEB8C6D" w14:textId="50DC3DE6" w:rsidR="00346668" w:rsidRPr="00DB084F" w:rsidRDefault="004517CE" w:rsidP="00952786">
      <w:pPr>
        <w:pStyle w:val="Sansinterligne"/>
        <w:ind w:left="426"/>
        <w:rPr>
          <w:color w:val="000000" w:themeColor="text1"/>
        </w:rPr>
      </w:pPr>
      <w:r w:rsidRPr="00DB084F">
        <w:rPr>
          <w:b/>
          <w:color w:val="000000" w:themeColor="text1"/>
        </w:rPr>
        <w:t>9h30</w:t>
      </w:r>
      <w:r w:rsidRPr="00DB084F">
        <w:rPr>
          <w:color w:val="000000" w:themeColor="text1"/>
        </w:rPr>
        <w:t xml:space="preserve"> : </w:t>
      </w:r>
      <w:r w:rsidR="004F3492" w:rsidRPr="00DB084F">
        <w:rPr>
          <w:color w:val="000000" w:themeColor="text1"/>
        </w:rPr>
        <w:t xml:space="preserve">Modèles animaux et cellulaires dans l’exploration des </w:t>
      </w:r>
      <w:r w:rsidR="00346668" w:rsidRPr="00DB084F">
        <w:rPr>
          <w:color w:val="000000" w:themeColor="text1"/>
        </w:rPr>
        <w:t>angiœdèmes</w:t>
      </w:r>
      <w:r w:rsidR="004F3492" w:rsidRPr="00DB084F">
        <w:rPr>
          <w:color w:val="000000" w:themeColor="text1"/>
        </w:rPr>
        <w:t xml:space="preserve"> héréditaires (</w:t>
      </w:r>
      <w:r w:rsidR="00346668" w:rsidRPr="00DB084F">
        <w:rPr>
          <w:color w:val="000000" w:themeColor="text1"/>
        </w:rPr>
        <w:t xml:space="preserve">Dr </w:t>
      </w:r>
      <w:r w:rsidR="004F3492" w:rsidRPr="00DB084F">
        <w:rPr>
          <w:color w:val="000000" w:themeColor="text1"/>
        </w:rPr>
        <w:t>A.</w:t>
      </w:r>
      <w:r w:rsidR="00346668" w:rsidRPr="00DB084F">
        <w:rPr>
          <w:color w:val="000000" w:themeColor="text1"/>
        </w:rPr>
        <w:t xml:space="preserve"> </w:t>
      </w:r>
      <w:r w:rsidR="004F3492" w:rsidRPr="00DB084F">
        <w:rPr>
          <w:color w:val="000000" w:themeColor="text1"/>
        </w:rPr>
        <w:t>Bocquet,</w:t>
      </w:r>
      <w:r w:rsidR="00346668" w:rsidRPr="00DB084F">
        <w:rPr>
          <w:color w:val="000000" w:themeColor="text1"/>
        </w:rPr>
        <w:t xml:space="preserve">  </w:t>
      </w:r>
    </w:p>
    <w:p w14:paraId="5A967F30" w14:textId="34322181" w:rsidR="004517CE" w:rsidRPr="00DB084F" w:rsidRDefault="00DB084F" w:rsidP="00952786">
      <w:pPr>
        <w:pStyle w:val="Sansinterligne"/>
        <w:ind w:left="426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346668" w:rsidRPr="00DB084F">
        <w:rPr>
          <w:color w:val="000000" w:themeColor="text1"/>
        </w:rPr>
        <w:t xml:space="preserve">Dr </w:t>
      </w:r>
      <w:r w:rsidR="004F3492" w:rsidRPr="00DB084F">
        <w:rPr>
          <w:color w:val="000000" w:themeColor="text1"/>
        </w:rPr>
        <w:t>B.</w:t>
      </w:r>
      <w:r w:rsidR="00346668" w:rsidRPr="00DB084F">
        <w:rPr>
          <w:color w:val="000000" w:themeColor="text1"/>
        </w:rPr>
        <w:t xml:space="preserve"> </w:t>
      </w:r>
      <w:r w:rsidR="004F3492" w:rsidRPr="00DB084F">
        <w:rPr>
          <w:color w:val="000000" w:themeColor="text1"/>
        </w:rPr>
        <w:t>Favier</w:t>
      </w:r>
      <w:r>
        <w:rPr>
          <w:color w:val="000000" w:themeColor="text1"/>
        </w:rPr>
        <w:t>)</w:t>
      </w:r>
    </w:p>
    <w:p w14:paraId="5A9A3C70" w14:textId="07A8547F" w:rsidR="00CE4511" w:rsidRPr="00DB084F" w:rsidRDefault="00CE4511" w:rsidP="00952786">
      <w:pPr>
        <w:pStyle w:val="Sansinterligne"/>
        <w:ind w:left="426"/>
        <w:rPr>
          <w:color w:val="000000" w:themeColor="text1"/>
        </w:rPr>
      </w:pPr>
    </w:p>
    <w:p w14:paraId="6A0D7305" w14:textId="02ACB3D6" w:rsidR="004517CE" w:rsidRPr="00E67F1A" w:rsidRDefault="004517CE" w:rsidP="00952786">
      <w:pPr>
        <w:pStyle w:val="Sansinterligne"/>
        <w:ind w:left="426"/>
        <w:rPr>
          <w:b/>
        </w:rPr>
      </w:pPr>
      <w:r w:rsidRPr="00E67F1A">
        <w:rPr>
          <w:b/>
        </w:rPr>
        <w:t>10h</w:t>
      </w:r>
      <w:r w:rsidR="004D4D62" w:rsidRPr="00E67F1A">
        <w:rPr>
          <w:b/>
        </w:rPr>
        <w:t xml:space="preserve"> </w:t>
      </w:r>
      <w:r w:rsidRPr="00E67F1A">
        <w:rPr>
          <w:b/>
        </w:rPr>
        <w:t>-</w:t>
      </w:r>
      <w:r w:rsidR="004D4D62" w:rsidRPr="00E67F1A">
        <w:rPr>
          <w:b/>
        </w:rPr>
        <w:t xml:space="preserve"> </w:t>
      </w:r>
      <w:r w:rsidRPr="00E67F1A">
        <w:rPr>
          <w:b/>
        </w:rPr>
        <w:t>10h30 Pause</w:t>
      </w:r>
    </w:p>
    <w:p w14:paraId="21027AF5" w14:textId="1EEA6712" w:rsidR="004517CE" w:rsidRDefault="004517CE" w:rsidP="00952786">
      <w:pPr>
        <w:pStyle w:val="Sansinterligne"/>
        <w:ind w:left="426"/>
      </w:pPr>
    </w:p>
    <w:p w14:paraId="7733D14F" w14:textId="5C952E5C" w:rsidR="004517CE" w:rsidRPr="00E67F1A" w:rsidRDefault="004517CE" w:rsidP="00952786">
      <w:pPr>
        <w:pStyle w:val="Sansinterligne"/>
        <w:ind w:left="426"/>
      </w:pPr>
      <w:r w:rsidRPr="004D4D62">
        <w:rPr>
          <w:b/>
        </w:rPr>
        <w:t>10h30</w:t>
      </w:r>
      <w:r>
        <w:t> :</w:t>
      </w:r>
      <w:r w:rsidR="00A61F7F">
        <w:t xml:space="preserve"> </w:t>
      </w:r>
      <w:r w:rsidR="00A61F7F" w:rsidRPr="00E67F1A">
        <w:t>La prophylaxie court terme : o</w:t>
      </w:r>
      <w:r w:rsidR="00543C7F" w:rsidRPr="00E67F1A">
        <w:t>ù</w:t>
      </w:r>
      <w:r w:rsidR="00A61F7F" w:rsidRPr="00E67F1A">
        <w:t xml:space="preserve"> va-t-on ? </w:t>
      </w:r>
      <w:r w:rsidR="00E67F1A">
        <w:t>(</w:t>
      </w:r>
      <w:r w:rsidR="00DB084F">
        <w:t xml:space="preserve">Pr </w:t>
      </w:r>
      <w:r w:rsidR="00A61F7F" w:rsidRPr="00E67F1A">
        <w:t>D</w:t>
      </w:r>
      <w:r w:rsidR="00541608">
        <w:t>.</w:t>
      </w:r>
      <w:r w:rsidR="00A61F7F" w:rsidRPr="00E67F1A">
        <w:t xml:space="preserve"> Launay</w:t>
      </w:r>
      <w:r w:rsidR="00E67F1A">
        <w:t>)</w:t>
      </w:r>
      <w:r w:rsidR="00A61F7F" w:rsidRPr="00E67F1A">
        <w:t> </w:t>
      </w:r>
    </w:p>
    <w:p w14:paraId="66D6560D" w14:textId="05722225" w:rsidR="004517CE" w:rsidRDefault="004517CE" w:rsidP="00543C7F">
      <w:pPr>
        <w:pStyle w:val="Sansinterligne"/>
        <w:ind w:left="426"/>
      </w:pPr>
      <w:r w:rsidRPr="004D4D62">
        <w:rPr>
          <w:b/>
        </w:rPr>
        <w:t>10h45</w:t>
      </w:r>
      <w:r>
        <w:t> :</w:t>
      </w:r>
      <w:r w:rsidR="00543C7F">
        <w:t xml:space="preserve"> « 20 ans, on reste encore jeune » </w:t>
      </w:r>
      <w:r>
        <w:t>Actualité</w:t>
      </w:r>
      <w:r w:rsidR="00A61F7F">
        <w:t>s</w:t>
      </w:r>
      <w:r>
        <w:t xml:space="preserve"> pédiatriques </w:t>
      </w:r>
      <w:r w:rsidR="00543C7F">
        <w:t>(</w:t>
      </w:r>
      <w:r w:rsidR="00541608">
        <w:t>Dr</w:t>
      </w:r>
      <w:r w:rsidR="00FE096F">
        <w:t>e</w:t>
      </w:r>
      <w:r w:rsidR="00541608">
        <w:t xml:space="preserve"> A. </w:t>
      </w:r>
      <w:r>
        <w:t>Pagnier et</w:t>
      </w:r>
      <w:r w:rsidR="00541608">
        <w:t xml:space="preserve"> Dr</w:t>
      </w:r>
      <w:r w:rsidR="00FE096F">
        <w:t>e</w:t>
      </w:r>
      <w:r>
        <w:t xml:space="preserve"> </w:t>
      </w:r>
      <w:r w:rsidR="00A61F7F">
        <w:t>M</w:t>
      </w:r>
      <w:r w:rsidR="00541608">
        <w:t>.</w:t>
      </w:r>
      <w:r w:rsidR="00A61F7F">
        <w:t xml:space="preserve"> Bourgoin</w:t>
      </w:r>
      <w:r w:rsidR="00541608">
        <w:t>-Heck)</w:t>
      </w:r>
    </w:p>
    <w:p w14:paraId="47B01A5F" w14:textId="0CAD0D34" w:rsidR="00F0352B" w:rsidRDefault="00F0352B" w:rsidP="00346668">
      <w:pPr>
        <w:pStyle w:val="Sansinterligne"/>
        <w:ind w:left="426"/>
      </w:pPr>
      <w:r w:rsidRPr="004D4D62">
        <w:rPr>
          <w:b/>
        </w:rPr>
        <w:t>11h15</w:t>
      </w:r>
      <w:r>
        <w:t xml:space="preserve"> : </w:t>
      </w:r>
      <w:r w:rsidR="00543C7F">
        <w:t xml:space="preserve">« Le CREAK et au-delà » </w:t>
      </w:r>
      <w:r>
        <w:t>Comment créer un parcours patient</w:t>
      </w:r>
      <w:r w:rsidR="00A61F7F">
        <w:t xml:space="preserve"> CREAK</w:t>
      </w:r>
      <w:r>
        <w:t xml:space="preserve"> territorial</w:t>
      </w:r>
      <w:r w:rsidR="004F3492">
        <w:t xml:space="preserve"> (</w:t>
      </w:r>
      <w:r w:rsidR="00346668">
        <w:t>Dr</w:t>
      </w:r>
      <w:r w:rsidR="00FE096F">
        <w:t>e</w:t>
      </w:r>
      <w:r w:rsidR="00346668">
        <w:t xml:space="preserve"> </w:t>
      </w:r>
      <w:r w:rsidR="004F3492">
        <w:t>C.</w:t>
      </w:r>
      <w:r w:rsidR="00346668">
        <w:t xml:space="preserve"> </w:t>
      </w:r>
      <w:r w:rsidR="004F3492">
        <w:t>De Moreuil</w:t>
      </w:r>
      <w:r w:rsidR="00346668">
        <w:t xml:space="preserve">, </w:t>
      </w:r>
      <w:r w:rsidR="00346668">
        <w:br/>
      </w:r>
      <w:r w:rsidR="00DB084F">
        <w:t xml:space="preserve">               </w:t>
      </w:r>
      <w:r w:rsidR="00346668">
        <w:t xml:space="preserve">Dr </w:t>
      </w:r>
      <w:r w:rsidR="004F3492">
        <w:t>F.</w:t>
      </w:r>
      <w:r w:rsidR="00346668">
        <w:t xml:space="preserve"> </w:t>
      </w:r>
      <w:r w:rsidR="004F3492">
        <w:t>Pelletier</w:t>
      </w:r>
      <w:r w:rsidR="00346668">
        <w:t>, Dr</w:t>
      </w:r>
      <w:r w:rsidR="00FE096F">
        <w:t>e</w:t>
      </w:r>
      <w:r w:rsidR="004F3492">
        <w:t xml:space="preserve"> A.</w:t>
      </w:r>
      <w:r w:rsidR="00346668">
        <w:t xml:space="preserve"> </w:t>
      </w:r>
      <w:r w:rsidR="004F3492">
        <w:t>Du Thanh,</w:t>
      </w:r>
      <w:r w:rsidR="00346668">
        <w:t xml:space="preserve"> Dr</w:t>
      </w:r>
      <w:r w:rsidR="004F3492">
        <w:t xml:space="preserve"> D.</w:t>
      </w:r>
      <w:r w:rsidR="00346668">
        <w:t xml:space="preserve"> </w:t>
      </w:r>
      <w:r w:rsidR="004F3492">
        <w:t>Fayard)</w:t>
      </w:r>
    </w:p>
    <w:p w14:paraId="2C526EDE" w14:textId="0E269CA3" w:rsidR="00F0352B" w:rsidRDefault="00F0352B" w:rsidP="00952786">
      <w:pPr>
        <w:pStyle w:val="Sansinterligne"/>
        <w:ind w:left="426"/>
      </w:pPr>
    </w:p>
    <w:p w14:paraId="71740B32" w14:textId="77777777" w:rsidR="00F0352B" w:rsidRPr="004D4D62" w:rsidRDefault="00F0352B" w:rsidP="00952786">
      <w:pPr>
        <w:pStyle w:val="Sansinterligne"/>
        <w:ind w:left="426"/>
        <w:rPr>
          <w:b/>
          <w:u w:val="single"/>
        </w:rPr>
      </w:pPr>
      <w:r w:rsidRPr="004D4D62">
        <w:rPr>
          <w:b/>
          <w:u w:val="single"/>
        </w:rPr>
        <w:t>12h</w:t>
      </w:r>
      <w:r w:rsidR="004D4D62" w:rsidRPr="004D4D62">
        <w:rPr>
          <w:b/>
          <w:u w:val="single"/>
        </w:rPr>
        <w:t xml:space="preserve"> - 13h30 Pause déjeuner</w:t>
      </w:r>
    </w:p>
    <w:p w14:paraId="0BDE611F" w14:textId="5243B255" w:rsidR="004D4D62" w:rsidRDefault="004D4D62" w:rsidP="00952786">
      <w:pPr>
        <w:pStyle w:val="Sansinterligne"/>
        <w:ind w:left="426"/>
      </w:pPr>
    </w:p>
    <w:p w14:paraId="6D40A1B9" w14:textId="180D0732" w:rsidR="004D4D62" w:rsidRDefault="004D4D62" w:rsidP="00952786">
      <w:pPr>
        <w:pStyle w:val="Sansinterligne"/>
        <w:ind w:left="426"/>
      </w:pPr>
      <w:r w:rsidRPr="004D4D62">
        <w:rPr>
          <w:b/>
        </w:rPr>
        <w:t>13h30 – 15h00</w:t>
      </w:r>
      <w:r>
        <w:t> : Actualités du Conseil Scientifique (Pr D. Launay, Pr O. Fain)</w:t>
      </w:r>
    </w:p>
    <w:p w14:paraId="638930A3" w14:textId="68D0EA18" w:rsidR="004D4D62" w:rsidRDefault="004D4D62" w:rsidP="00952786">
      <w:pPr>
        <w:pStyle w:val="Sansinterligne"/>
        <w:ind w:left="426"/>
      </w:pPr>
      <w:r>
        <w:t>Recherches industrielles</w:t>
      </w:r>
    </w:p>
    <w:p w14:paraId="211BD5ED" w14:textId="09FF3CA0" w:rsidR="004D4D62" w:rsidRDefault="004D4D62" w:rsidP="00952786">
      <w:pPr>
        <w:pStyle w:val="Sansinterligne"/>
        <w:ind w:left="426"/>
      </w:pPr>
      <w:r>
        <w:t xml:space="preserve">Recherches académiques </w:t>
      </w:r>
    </w:p>
    <w:p w14:paraId="786E9E91" w14:textId="6A0C0173" w:rsidR="000C17A8" w:rsidRDefault="000C17A8" w:rsidP="00952786">
      <w:pPr>
        <w:pStyle w:val="Sansinterligne"/>
        <w:ind w:left="426"/>
      </w:pPr>
    </w:p>
    <w:p w14:paraId="43EAB07A" w14:textId="1FC58E6F" w:rsidR="00CE4511" w:rsidRDefault="000C17A8" w:rsidP="00CE4511">
      <w:pPr>
        <w:pStyle w:val="Sansinterligne"/>
      </w:pPr>
      <w:r w:rsidRPr="008C45B9">
        <w:rPr>
          <w:noProof/>
        </w:rPr>
        <w:drawing>
          <wp:anchor distT="0" distB="0" distL="114300" distR="114300" simplePos="0" relativeHeight="251666432" behindDoc="0" locked="0" layoutInCell="1" allowOverlap="1" wp14:anchorId="3198D923" wp14:editId="78F5F6A9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641985" cy="723900"/>
            <wp:effectExtent l="0" t="0" r="5715" b="0"/>
            <wp:wrapThrough wrapText="bothSides">
              <wp:wrapPolygon edited="0">
                <wp:start x="0" y="0"/>
                <wp:lineTo x="0" y="21032"/>
                <wp:lineTo x="21151" y="21032"/>
                <wp:lineTo x="21151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107D2" w14:textId="6FFDAC93" w:rsidR="004D4D62" w:rsidRDefault="00F44EB9" w:rsidP="00CE4511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1A64FC0" wp14:editId="4F4477BB">
            <wp:simplePos x="0" y="0"/>
            <wp:positionH relativeFrom="column">
              <wp:posOffset>353447</wp:posOffset>
            </wp:positionH>
            <wp:positionV relativeFrom="paragraph">
              <wp:posOffset>91993</wp:posOffset>
            </wp:positionV>
            <wp:extent cx="1226185" cy="254000"/>
            <wp:effectExtent l="0" t="0" r="0" b="0"/>
            <wp:wrapThrough wrapText="bothSides">
              <wp:wrapPolygon edited="0">
                <wp:start x="0" y="0"/>
                <wp:lineTo x="0" y="17820"/>
                <wp:lineTo x="18457" y="19440"/>
                <wp:lineTo x="21141" y="19440"/>
                <wp:lineTo x="21141" y="1620"/>
                <wp:lineTo x="17450" y="0"/>
                <wp:lineTo x="0" y="0"/>
              </wp:wrapPolygon>
            </wp:wrapThrough>
            <wp:docPr id="4" name="Image 4" descr="KCENTRA® | CSL Behring Medical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ENTRA® | CSL Behring Medical Affai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B4C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511D2B04" wp14:editId="38B8CCE9">
            <wp:simplePos x="0" y="0"/>
            <wp:positionH relativeFrom="margin">
              <wp:posOffset>5247971</wp:posOffset>
            </wp:positionH>
            <wp:positionV relativeFrom="paragraph">
              <wp:posOffset>8863</wp:posOffset>
            </wp:positionV>
            <wp:extent cx="1137285" cy="402590"/>
            <wp:effectExtent l="0" t="0" r="5715" b="0"/>
            <wp:wrapThrough wrapText="bothSides">
              <wp:wrapPolygon edited="0">
                <wp:start x="6513" y="0"/>
                <wp:lineTo x="0" y="4088"/>
                <wp:lineTo x="0" y="16353"/>
                <wp:lineTo x="2171" y="20442"/>
                <wp:lineTo x="2533" y="20442"/>
                <wp:lineTo x="18814" y="20442"/>
                <wp:lineTo x="19176" y="20442"/>
                <wp:lineTo x="21347" y="16353"/>
                <wp:lineTo x="21347" y="6132"/>
                <wp:lineTo x="14834" y="0"/>
                <wp:lineTo x="6513" y="0"/>
              </wp:wrapPolygon>
            </wp:wrapThrough>
            <wp:docPr id="3" name="Image 3" descr="cid:image001.png@01D6FA55.80BB21C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FA55.80BB21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5D269" w14:textId="5EDF48F9" w:rsidR="004D4D62" w:rsidRDefault="004D4D62" w:rsidP="00CE4511">
      <w:pPr>
        <w:pStyle w:val="Sansinterligne"/>
      </w:pPr>
    </w:p>
    <w:p w14:paraId="3235FF28" w14:textId="0707BEDD" w:rsidR="004D4D62" w:rsidRDefault="00A571A4" w:rsidP="00CE4511">
      <w:pPr>
        <w:pStyle w:val="Sansinterligne"/>
      </w:pPr>
      <w:r>
        <w:rPr>
          <w:rFonts w:ascii="Arial" w:eastAsia="Times New Roman" w:hAnsi="Arial" w:cs="Arial"/>
          <w:noProof/>
          <w:color w:val="222222"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1144CC3B" wp14:editId="0CB70C93">
            <wp:simplePos x="0" y="0"/>
            <wp:positionH relativeFrom="margin">
              <wp:posOffset>4179487</wp:posOffset>
            </wp:positionH>
            <wp:positionV relativeFrom="paragraph">
              <wp:posOffset>9525</wp:posOffset>
            </wp:positionV>
            <wp:extent cx="818246" cy="681872"/>
            <wp:effectExtent l="0" t="0" r="1270" b="4445"/>
            <wp:wrapThrough wrapText="bothSides">
              <wp:wrapPolygon edited="0">
                <wp:start x="0" y="0"/>
                <wp:lineTo x="0" y="21137"/>
                <wp:lineTo x="21130" y="21137"/>
                <wp:lineTo x="2113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46" cy="68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627E" w14:textId="4F31E3E6" w:rsidR="004D4D62" w:rsidRDefault="003D5B4C" w:rsidP="00CE4511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423C0" wp14:editId="56DED550">
                <wp:simplePos x="0" y="0"/>
                <wp:positionH relativeFrom="column">
                  <wp:posOffset>814761</wp:posOffset>
                </wp:positionH>
                <wp:positionV relativeFrom="paragraph">
                  <wp:posOffset>3810</wp:posOffset>
                </wp:positionV>
                <wp:extent cx="2766695" cy="541020"/>
                <wp:effectExtent l="0" t="0" r="14605" b="11430"/>
                <wp:wrapThrough wrapText="bothSides">
                  <wp:wrapPolygon edited="0">
                    <wp:start x="0" y="0"/>
                    <wp:lineTo x="0" y="21296"/>
                    <wp:lineTo x="21565" y="21296"/>
                    <wp:lineTo x="21565" y="0"/>
                    <wp:lineTo x="0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0D3182" w14:textId="022B0AC6" w:rsidR="00346668" w:rsidRDefault="00346668" w:rsidP="00346668">
                            <w:pPr>
                              <w:pStyle w:val="Sansinterligne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346668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 xml:space="preserve">BioCryst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France</w:t>
                            </w:r>
                          </w:p>
                          <w:p w14:paraId="532429CD" w14:textId="62941828" w:rsidR="00346668" w:rsidRPr="00346668" w:rsidRDefault="00346668" w:rsidP="00346668">
                            <w:pPr>
                              <w:pStyle w:val="Sansinterligne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33DB">
                              <w:rPr>
                                <w:rFonts w:ascii="Montserrat" w:hAnsi="Montserrat"/>
                              </w:rPr>
                              <w:t xml:space="preserve">Une </w:t>
                            </w:r>
                            <w:r w:rsidR="00E549E9">
                              <w:rPr>
                                <w:rFonts w:ascii="Montserrat" w:hAnsi="Montserrat"/>
                              </w:rPr>
                              <w:t>Société</w:t>
                            </w:r>
                            <w:r w:rsidR="001E02B7">
                              <w:rPr>
                                <w:rFonts w:ascii="Montserrat" w:hAnsi="Montserrat"/>
                              </w:rPr>
                              <w:t xml:space="preserve"> de</w:t>
                            </w:r>
                            <w:r w:rsidRPr="00B633DB">
                              <w:rPr>
                                <w:rFonts w:ascii="Montserrat" w:hAnsi="Montserrat"/>
                              </w:rPr>
                              <w:t xml:space="preserve"> Neopharmed Gentili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F423C0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64.15pt;margin-top:.3pt;width:217.85pt;height:4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" fillcolor="white [3201]" strokecolor="white [3212]" strokeweight=".5pt">
                <v:textbox>
                  <w:txbxContent>
                    <w:p w14:paraId="4B0D3182" w14:textId="022B0AC6" w:rsidR="00346668" w:rsidRDefault="00346668" w:rsidP="00346668">
                      <w:pPr>
                        <w:pStyle w:val="Sansinterligne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346668">
                        <w:rPr>
                          <w:rFonts w:ascii="Montserrat" w:hAnsi="Montserrat"/>
                          <w:b/>
                          <w:bCs/>
                        </w:rPr>
                        <w:t xml:space="preserve">BioCryst </w:t>
                      </w:r>
                      <w:r>
                        <w:rPr>
                          <w:rFonts w:ascii="Montserrat" w:hAnsi="Montserrat"/>
                          <w:b/>
                          <w:bCs/>
                        </w:rPr>
                        <w:t>France</w:t>
                      </w:r>
                    </w:p>
                    <w:p w14:paraId="532429CD" w14:textId="62941828" w:rsidR="00346668" w:rsidRPr="00346668" w:rsidRDefault="00346668" w:rsidP="00346668">
                      <w:pPr>
                        <w:pStyle w:val="Sansinterligne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  <w:r w:rsidRPr="00B633DB">
                        <w:rPr>
                          <w:rFonts w:ascii="Montserrat" w:hAnsi="Montserrat"/>
                        </w:rPr>
                        <w:t xml:space="preserve">Une </w:t>
                      </w:r>
                      <w:r w:rsidR="00E549E9">
                        <w:rPr>
                          <w:rFonts w:ascii="Montserrat" w:hAnsi="Montserrat"/>
                        </w:rPr>
                        <w:t>Société</w:t>
                      </w:r>
                      <w:r w:rsidR="001E02B7">
                        <w:rPr>
                          <w:rFonts w:ascii="Montserrat" w:hAnsi="Montserrat"/>
                        </w:rPr>
                        <w:t xml:space="preserve"> de</w:t>
                      </w:r>
                      <w:r w:rsidRPr="00B633DB">
                        <w:rPr>
                          <w:rFonts w:ascii="Montserrat" w:hAnsi="Montserrat"/>
                        </w:rPr>
                        <w:t xml:space="preserve"> Neopharmed Gentili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6384A81" w14:textId="47841B82" w:rsidR="00A571A4" w:rsidRPr="00A571A4" w:rsidRDefault="00A571A4" w:rsidP="00A571A4">
      <w:r w:rsidRPr="00A571A4">
        <w:rPr>
          <w:noProof/>
        </w:rPr>
        <w:drawing>
          <wp:anchor distT="0" distB="0" distL="114300" distR="114300" simplePos="0" relativeHeight="251670528" behindDoc="0" locked="0" layoutInCell="1" allowOverlap="1" wp14:anchorId="0A3B0EF0" wp14:editId="4C9C444C">
            <wp:simplePos x="0" y="0"/>
            <wp:positionH relativeFrom="column">
              <wp:posOffset>5774884</wp:posOffset>
            </wp:positionH>
            <wp:positionV relativeFrom="paragraph">
              <wp:posOffset>95637</wp:posOffset>
            </wp:positionV>
            <wp:extent cx="576580" cy="1113155"/>
            <wp:effectExtent l="0" t="0" r="0" b="0"/>
            <wp:wrapThrough wrapText="bothSides">
              <wp:wrapPolygon edited="0">
                <wp:start x="6423" y="0"/>
                <wp:lineTo x="4282" y="1479"/>
                <wp:lineTo x="2855" y="5914"/>
                <wp:lineTo x="0" y="17374"/>
                <wp:lineTo x="0" y="21070"/>
                <wp:lineTo x="20696" y="21070"/>
                <wp:lineTo x="20696" y="16634"/>
                <wp:lineTo x="17128" y="11829"/>
                <wp:lineTo x="15700" y="2218"/>
                <wp:lineTo x="10705" y="0"/>
                <wp:lineTo x="6423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B7A390" w14:textId="24E76610" w:rsidR="00A571A4" w:rsidRDefault="00A571A4" w:rsidP="00A571A4">
      <w:r w:rsidRPr="00A571A4">
        <w:rPr>
          <w:noProof/>
        </w:rPr>
        <w:drawing>
          <wp:anchor distT="0" distB="0" distL="114300" distR="114300" simplePos="0" relativeHeight="251669504" behindDoc="0" locked="0" layoutInCell="1" allowOverlap="1" wp14:anchorId="7215AD3B" wp14:editId="316D3945">
            <wp:simplePos x="0" y="0"/>
            <wp:positionH relativeFrom="margin">
              <wp:align>left</wp:align>
            </wp:positionH>
            <wp:positionV relativeFrom="paragraph">
              <wp:posOffset>8145</wp:posOffset>
            </wp:positionV>
            <wp:extent cx="691515" cy="832485"/>
            <wp:effectExtent l="0" t="0" r="0" b="5715"/>
            <wp:wrapThrough wrapText="bothSides">
              <wp:wrapPolygon edited="0">
                <wp:start x="5355" y="0"/>
                <wp:lineTo x="1190" y="4943"/>
                <wp:lineTo x="595" y="11863"/>
                <wp:lineTo x="2380" y="15817"/>
                <wp:lineTo x="0" y="19771"/>
                <wp:lineTo x="0" y="21254"/>
                <wp:lineTo x="20826" y="21254"/>
                <wp:lineTo x="20826" y="19277"/>
                <wp:lineTo x="18446" y="15817"/>
                <wp:lineTo x="20231" y="11863"/>
                <wp:lineTo x="19636" y="4943"/>
                <wp:lineTo x="16066" y="0"/>
                <wp:lineTo x="5355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F7F71" w14:textId="5C432C15" w:rsidR="00FC73D8" w:rsidRPr="00FC73D8" w:rsidRDefault="003D5B4C" w:rsidP="00FC7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73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0" locked="0" layoutInCell="1" allowOverlap="1" wp14:anchorId="079EF1D0" wp14:editId="20AADA05">
            <wp:simplePos x="0" y="0"/>
            <wp:positionH relativeFrom="column">
              <wp:posOffset>1792246</wp:posOffset>
            </wp:positionH>
            <wp:positionV relativeFrom="paragraph">
              <wp:posOffset>89535</wp:posOffset>
            </wp:positionV>
            <wp:extent cx="2886075" cy="720725"/>
            <wp:effectExtent l="0" t="0" r="9525" b="3175"/>
            <wp:wrapThrough wrapText="bothSides">
              <wp:wrapPolygon edited="0">
                <wp:start x="0" y="0"/>
                <wp:lineTo x="0" y="21124"/>
                <wp:lineTo x="21529" y="21124"/>
                <wp:lineTo x="21529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E8FD5" w14:textId="77777777" w:rsidR="00FC73D8" w:rsidRPr="00A571A4" w:rsidRDefault="00FC73D8" w:rsidP="00A571A4"/>
    <w:sectPr w:rsidR="00FC73D8" w:rsidRPr="00A571A4" w:rsidSect="00952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1"/>
    <w:rsid w:val="000C17A8"/>
    <w:rsid w:val="00192123"/>
    <w:rsid w:val="001E02B7"/>
    <w:rsid w:val="00346668"/>
    <w:rsid w:val="003D5B4C"/>
    <w:rsid w:val="004517CE"/>
    <w:rsid w:val="004D4D62"/>
    <w:rsid w:val="004F3492"/>
    <w:rsid w:val="00541608"/>
    <w:rsid w:val="00543C7F"/>
    <w:rsid w:val="00784A17"/>
    <w:rsid w:val="008C45B9"/>
    <w:rsid w:val="00952786"/>
    <w:rsid w:val="00995180"/>
    <w:rsid w:val="00A571A4"/>
    <w:rsid w:val="00A61F7F"/>
    <w:rsid w:val="00C93D80"/>
    <w:rsid w:val="00CA46FD"/>
    <w:rsid w:val="00CE4511"/>
    <w:rsid w:val="00DB084F"/>
    <w:rsid w:val="00E549E9"/>
    <w:rsid w:val="00E67F1A"/>
    <w:rsid w:val="00F0352B"/>
    <w:rsid w:val="00F44EB9"/>
    <w:rsid w:val="00FA0A19"/>
    <w:rsid w:val="00FC73D8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FC6D"/>
  <w15:chartTrackingRefBased/>
  <w15:docId w15:val="{5868EC40-BD8F-46BE-9803-7D642D0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E45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5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eda.com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1.png@01D6FA55.80BB21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93E8-E0FC-491A-A758-92FBBCF5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Grenoble Alpes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Munda , Laura</dc:creator>
  <cp:keywords/>
  <dc:description/>
  <cp:lastModifiedBy>Munda, Laura</cp:lastModifiedBy>
  <cp:revision>7</cp:revision>
  <dcterms:created xsi:type="dcterms:W3CDTF">2025-11-24T10:21:00Z</dcterms:created>
  <dcterms:modified xsi:type="dcterms:W3CDTF">2026-01-08T15:38:00Z</dcterms:modified>
</cp:coreProperties>
</file>