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55" w:rsidRDefault="003A5755" w:rsidP="003A5755">
      <w:pPr>
        <w:ind w:left="-567" w:right="-567"/>
        <w:rPr>
          <w:b/>
          <w:sz w:val="32"/>
        </w:rPr>
      </w:pPr>
      <w:bookmarkStart w:id="0" w:name="_GoBack"/>
      <w:bookmarkEnd w:id="0"/>
      <w:r w:rsidRPr="003A5755"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0" locked="0" layoutInCell="1" allowOverlap="1" wp14:anchorId="7D09D101" wp14:editId="7CA419B5">
            <wp:simplePos x="0" y="0"/>
            <wp:positionH relativeFrom="margin">
              <wp:posOffset>3818255</wp:posOffset>
            </wp:positionH>
            <wp:positionV relativeFrom="margin">
              <wp:posOffset>-86995</wp:posOffset>
            </wp:positionV>
            <wp:extent cx="1956435" cy="998855"/>
            <wp:effectExtent l="0" t="0" r="5715" b="0"/>
            <wp:wrapSquare wrapText="bothSides"/>
            <wp:docPr id="1026" name="Picture 2" descr="RÃ©sultat de recherche d'images pour &quot;ufr science de santÃ© de dij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Ã©sultat de recherche d'images pour &quot;ufr science de santÃ© de dij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0" r="9707"/>
                    <a:stretch/>
                  </pic:blipFill>
                  <pic:spPr bwMode="auto">
                    <a:xfrm>
                      <a:off x="0" y="0"/>
                      <a:ext cx="1956435" cy="998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755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3E7B28D1" wp14:editId="15D9C1B4">
            <wp:simplePos x="0" y="0"/>
            <wp:positionH relativeFrom="column">
              <wp:posOffset>1783715</wp:posOffset>
            </wp:positionH>
            <wp:positionV relativeFrom="paragraph">
              <wp:posOffset>-340995</wp:posOffset>
            </wp:positionV>
            <wp:extent cx="1799590" cy="1398270"/>
            <wp:effectExtent l="0" t="0" r="0" b="0"/>
            <wp:wrapNone/>
            <wp:docPr id="3" name="Picture 2" descr="http://infolocs.files.wordpress.com/2011/06/logo-chu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infolocs.files.wordpress.com/2011/06/logo-chu-cm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137" b="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755">
        <w:rPr>
          <w:noProof/>
          <w:lang w:eastAsia="fr-FR"/>
        </w:rPr>
        <w:drawing>
          <wp:inline distT="0" distB="0" distL="0" distR="0" wp14:anchorId="5DE8DFD2" wp14:editId="49DF556D">
            <wp:extent cx="2236212" cy="8075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061" cy="80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55" w:rsidRDefault="003A5755" w:rsidP="005F224D">
      <w:pPr>
        <w:spacing w:after="0"/>
      </w:pPr>
    </w:p>
    <w:p w:rsidR="005F224D" w:rsidRDefault="005F224D" w:rsidP="003611AA">
      <w:pPr>
        <w:jc w:val="center"/>
        <w:rPr>
          <w:rFonts w:ascii="Calibri" w:hAnsi="Calibri"/>
          <w:b/>
          <w:sz w:val="24"/>
          <w:szCs w:val="24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99D80" wp14:editId="7E6C0220">
                <wp:simplePos x="0" y="0"/>
                <wp:positionH relativeFrom="column">
                  <wp:posOffset>-270403</wp:posOffset>
                </wp:positionH>
                <wp:positionV relativeFrom="paragraph">
                  <wp:posOffset>153761</wp:posOffset>
                </wp:positionV>
                <wp:extent cx="6305550" cy="2268187"/>
                <wp:effectExtent l="0" t="0" r="19050" b="184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681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24D" w:rsidRPr="005F224D" w:rsidRDefault="005F224D" w:rsidP="002415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22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« Réunion Patients du Centre de Référence</w:t>
                            </w:r>
                          </w:p>
                          <w:p w:rsidR="005F224D" w:rsidRPr="005F224D" w:rsidRDefault="005F224D" w:rsidP="002415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22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Cytopénies Auto-Immunes »</w:t>
                            </w:r>
                          </w:p>
                          <w:p w:rsidR="005F224D" w:rsidRPr="005F224D" w:rsidRDefault="005F224D" w:rsidP="002415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F224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Organisées par le service de Médecine Interne et Immunologie Clinique du CHU de Dijon </w:t>
                            </w:r>
                          </w:p>
                          <w:p w:rsidR="005F224D" w:rsidRPr="005F224D" w:rsidRDefault="005F224D" w:rsidP="005F22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224D">
                              <w:rPr>
                                <w:color w:val="000000" w:themeColor="text1"/>
                              </w:rPr>
                              <w:t>Centre de Référence Constitutif des Cytopénies Auto-Immunes</w:t>
                            </w:r>
                          </w:p>
                          <w:p w:rsidR="005F224D" w:rsidRPr="005F224D" w:rsidRDefault="005F224D" w:rsidP="005F22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224D">
                              <w:rPr>
                                <w:color w:val="000000" w:themeColor="text1"/>
                              </w:rPr>
                              <w:t xml:space="preserve">Centre de Compétence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des </w:t>
                            </w:r>
                            <w:r w:rsidRPr="005F224D">
                              <w:rPr>
                                <w:color w:val="000000" w:themeColor="text1"/>
                              </w:rPr>
                              <w:t>Maladies Auto-Immunes Rares</w:t>
                            </w:r>
                          </w:p>
                          <w:p w:rsidR="005F224D" w:rsidRDefault="005F224D" w:rsidP="005F22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224D">
                              <w:rPr>
                                <w:color w:val="000000" w:themeColor="text1"/>
                              </w:rPr>
                              <w:t>Centre de Compétence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des Déficits Immunitaires</w:t>
                            </w:r>
                          </w:p>
                          <w:p w:rsidR="005F224D" w:rsidRDefault="005F224D" w:rsidP="005F22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224D">
                              <w:rPr>
                                <w:color w:val="000000" w:themeColor="text1"/>
                              </w:rPr>
                              <w:t>Centre de Compétence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 la Maladie de Rendu-Osler</w:t>
                            </w:r>
                          </w:p>
                          <w:p w:rsidR="005F224D" w:rsidRPr="005F224D" w:rsidRDefault="005F224D" w:rsidP="005F22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Centre de Compétence de la Maladie de Castleman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21.3pt;margin-top:12.1pt;width:496.5pt;height:17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" fillcolor="#dbe5f1 [660]" strokecolor="#243f60 [1604]" strokeweight="2pt">
                <v:textbox>
                  <w:txbxContent>
                    <w:p w:rsidR="005F224D" w:rsidRPr="005F224D" w:rsidRDefault="005F224D" w:rsidP="00241515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5F224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« Réunion Patients du Centre de Référence</w:t>
                      </w:r>
                    </w:p>
                    <w:p w:rsidR="005F224D" w:rsidRPr="005F224D" w:rsidRDefault="005F224D" w:rsidP="00241515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F224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Cytopénies Auto-Immunes »</w:t>
                      </w:r>
                    </w:p>
                    <w:p w:rsidR="005F224D" w:rsidRPr="005F224D" w:rsidRDefault="005F224D" w:rsidP="0024151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F224D">
                        <w:rPr>
                          <w:b/>
                          <w:color w:val="000000" w:themeColor="text1"/>
                          <w:sz w:val="24"/>
                        </w:rPr>
                        <w:t xml:space="preserve">Organisées par le service de Médecine Interne et Immunologie Clinique du CHU de Dijon </w:t>
                      </w:r>
                    </w:p>
                    <w:p w:rsidR="005F224D" w:rsidRPr="005F224D" w:rsidRDefault="005F224D" w:rsidP="005F22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F224D">
                        <w:rPr>
                          <w:color w:val="000000" w:themeColor="text1"/>
                        </w:rPr>
                        <w:t>Centre de Référence Constitutif des Cytopénies Auto-Immunes</w:t>
                      </w:r>
                    </w:p>
                    <w:p w:rsidR="005F224D" w:rsidRPr="005F224D" w:rsidRDefault="005F224D" w:rsidP="005F22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F224D">
                        <w:rPr>
                          <w:color w:val="000000" w:themeColor="text1"/>
                        </w:rPr>
                        <w:t xml:space="preserve">Centre de Compétence </w:t>
                      </w:r>
                      <w:r>
                        <w:rPr>
                          <w:color w:val="000000" w:themeColor="text1"/>
                        </w:rPr>
                        <w:t xml:space="preserve">des </w:t>
                      </w:r>
                      <w:r w:rsidRPr="005F224D">
                        <w:rPr>
                          <w:color w:val="000000" w:themeColor="text1"/>
                        </w:rPr>
                        <w:t>Maladies Auto-Immunes Rares</w:t>
                      </w:r>
                    </w:p>
                    <w:p w:rsidR="005F224D" w:rsidRDefault="005F224D" w:rsidP="005F22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F224D">
                        <w:rPr>
                          <w:color w:val="000000" w:themeColor="text1"/>
                        </w:rPr>
                        <w:t>Centre de Compétence</w:t>
                      </w:r>
                      <w:r>
                        <w:rPr>
                          <w:color w:val="000000" w:themeColor="text1"/>
                        </w:rPr>
                        <w:t xml:space="preserve"> des Déficits Immunitaires</w:t>
                      </w:r>
                    </w:p>
                    <w:p w:rsidR="005F224D" w:rsidRDefault="005F224D" w:rsidP="005F22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F224D">
                        <w:rPr>
                          <w:color w:val="000000" w:themeColor="text1"/>
                        </w:rPr>
                        <w:t>Centre de Compétence</w:t>
                      </w:r>
                      <w:r>
                        <w:rPr>
                          <w:color w:val="000000" w:themeColor="text1"/>
                        </w:rPr>
                        <w:t xml:space="preserve"> de la Maladie de Rendu-Osler</w:t>
                      </w:r>
                    </w:p>
                    <w:p w:rsidR="005F224D" w:rsidRPr="005F224D" w:rsidRDefault="005F224D" w:rsidP="005F22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Centre de Compétence de la Maladie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Castleman</w:t>
                      </w:r>
                      <w:bookmarkEnd w:id="1"/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F224D" w:rsidRDefault="005F224D" w:rsidP="003611AA">
      <w:pPr>
        <w:jc w:val="center"/>
        <w:rPr>
          <w:rFonts w:ascii="Calibri" w:hAnsi="Calibri"/>
          <w:b/>
          <w:sz w:val="24"/>
          <w:szCs w:val="24"/>
        </w:rPr>
      </w:pPr>
    </w:p>
    <w:p w:rsidR="005F224D" w:rsidRDefault="005F224D" w:rsidP="003611AA">
      <w:pPr>
        <w:jc w:val="center"/>
        <w:rPr>
          <w:rFonts w:ascii="Calibri" w:hAnsi="Calibri"/>
          <w:b/>
          <w:sz w:val="24"/>
          <w:szCs w:val="24"/>
        </w:rPr>
      </w:pPr>
    </w:p>
    <w:p w:rsidR="005F224D" w:rsidRDefault="005F224D" w:rsidP="003611AA">
      <w:pPr>
        <w:jc w:val="center"/>
        <w:rPr>
          <w:rFonts w:ascii="Calibri" w:hAnsi="Calibri"/>
          <w:b/>
          <w:sz w:val="24"/>
          <w:szCs w:val="24"/>
        </w:rPr>
      </w:pPr>
    </w:p>
    <w:p w:rsidR="005F224D" w:rsidRDefault="005F224D" w:rsidP="003611AA">
      <w:pPr>
        <w:jc w:val="center"/>
        <w:rPr>
          <w:b/>
          <w:sz w:val="28"/>
        </w:rPr>
      </w:pPr>
    </w:p>
    <w:p w:rsidR="005F224D" w:rsidRDefault="005F224D" w:rsidP="003611AA">
      <w:pPr>
        <w:jc w:val="center"/>
        <w:rPr>
          <w:b/>
          <w:sz w:val="28"/>
        </w:rPr>
      </w:pPr>
    </w:p>
    <w:p w:rsidR="005F224D" w:rsidRDefault="005F224D" w:rsidP="00241515">
      <w:pPr>
        <w:rPr>
          <w:b/>
          <w:sz w:val="28"/>
        </w:rPr>
      </w:pPr>
    </w:p>
    <w:p w:rsidR="00315880" w:rsidRPr="00F87968" w:rsidRDefault="000F2847" w:rsidP="003611AA">
      <w:pPr>
        <w:jc w:val="center"/>
        <w:rPr>
          <w:b/>
          <w:sz w:val="28"/>
        </w:rPr>
      </w:pPr>
      <w:r>
        <w:rPr>
          <w:b/>
          <w:sz w:val="28"/>
        </w:rPr>
        <w:t xml:space="preserve">Vendredi </w:t>
      </w:r>
      <w:r w:rsidR="000B40F2">
        <w:rPr>
          <w:b/>
          <w:sz w:val="28"/>
        </w:rPr>
        <w:t>20 Mars</w:t>
      </w:r>
      <w:r>
        <w:rPr>
          <w:b/>
          <w:sz w:val="28"/>
        </w:rPr>
        <w:t xml:space="preserve"> 2020</w:t>
      </w:r>
    </w:p>
    <w:p w:rsidR="00BF783A" w:rsidRPr="005F224D" w:rsidRDefault="00BF783A" w:rsidP="005F224D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5F224D">
        <w:rPr>
          <w:rStyle w:val="w8qarf"/>
          <w:rFonts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Lieu : </w:t>
      </w:r>
      <w:r w:rsidR="000B40F2" w:rsidRPr="005F224D">
        <w:rPr>
          <w:rStyle w:val="w8qarf"/>
          <w:rFonts w:cs="Arial"/>
          <w:b/>
          <w:bCs/>
          <w:color w:val="000000" w:themeColor="text1"/>
          <w:sz w:val="28"/>
          <w:szCs w:val="28"/>
          <w:shd w:val="clear" w:color="auto" w:fill="FFFFFF"/>
        </w:rPr>
        <w:t>Grande salle polaire, 2</w:t>
      </w:r>
      <w:r w:rsidR="000B40F2" w:rsidRPr="005F224D">
        <w:rPr>
          <w:rStyle w:val="w8qarf"/>
          <w:rFonts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ème</w:t>
      </w:r>
      <w:r w:rsidR="000B40F2" w:rsidRPr="005F224D">
        <w:rPr>
          <w:rStyle w:val="w8qarf"/>
          <w:rFonts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étage du CHU de Dijon</w:t>
      </w:r>
    </w:p>
    <w:p w:rsidR="00241515" w:rsidRDefault="000F2847" w:rsidP="0024151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Modérateur</w:t>
      </w:r>
      <w:r w:rsidR="000B40F2">
        <w:rPr>
          <w:b/>
          <w:sz w:val="28"/>
          <w:szCs w:val="28"/>
          <w:u w:val="single"/>
        </w:rPr>
        <w:t>s</w:t>
      </w:r>
      <w:r w:rsidR="00046098" w:rsidRPr="00AC111F">
        <w:rPr>
          <w:b/>
          <w:sz w:val="28"/>
          <w:szCs w:val="28"/>
        </w:rPr>
        <w:t xml:space="preserve"> : Pr </w:t>
      </w:r>
      <w:r w:rsidR="00AC111F" w:rsidRPr="00AC111F">
        <w:rPr>
          <w:b/>
          <w:sz w:val="28"/>
          <w:szCs w:val="28"/>
        </w:rPr>
        <w:t xml:space="preserve">Bernard </w:t>
      </w:r>
      <w:r>
        <w:rPr>
          <w:b/>
          <w:sz w:val="28"/>
          <w:szCs w:val="28"/>
        </w:rPr>
        <w:t>Bonnotte</w:t>
      </w:r>
      <w:r w:rsidR="000B40F2">
        <w:rPr>
          <w:b/>
          <w:sz w:val="28"/>
          <w:szCs w:val="28"/>
        </w:rPr>
        <w:t xml:space="preserve"> et Pr Sylvain Audia</w:t>
      </w:r>
    </w:p>
    <w:p w:rsidR="005F224D" w:rsidRPr="00241515" w:rsidRDefault="00241515" w:rsidP="00241515">
      <w:pPr>
        <w:spacing w:line="360" w:lineRule="auto"/>
        <w:rPr>
          <w:b/>
          <w:sz w:val="32"/>
          <w:szCs w:val="32"/>
        </w:rPr>
      </w:pPr>
      <w:r w:rsidRPr="00241515">
        <w:rPr>
          <w:b/>
          <w:sz w:val="32"/>
          <w:szCs w:val="32"/>
        </w:rPr>
        <w:t>Réunion pour l’information des patients – Echanges interactifs : Priorité donnée à la parole des patients y compris pendant les interventions.</w:t>
      </w:r>
    </w:p>
    <w:p w:rsidR="000B40F2" w:rsidRPr="000B40F2" w:rsidRDefault="000B40F2" w:rsidP="000B40F2">
      <w:pPr>
        <w:pStyle w:val="m-6183553352448608962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Calibri"/>
          <w:color w:val="222222"/>
          <w:sz w:val="28"/>
          <w:szCs w:val="28"/>
        </w:rPr>
      </w:pPr>
      <w:r w:rsidRPr="000B40F2">
        <w:rPr>
          <w:rFonts w:asciiTheme="minorHAnsi" w:hAnsiTheme="minorHAnsi" w:cs="Calibri"/>
          <w:b/>
          <w:color w:val="222222"/>
          <w:sz w:val="28"/>
          <w:szCs w:val="28"/>
        </w:rPr>
        <w:t>14</w:t>
      </w:r>
      <w:r w:rsidR="00AC111F" w:rsidRPr="000B40F2">
        <w:rPr>
          <w:rFonts w:asciiTheme="minorHAnsi" w:hAnsiTheme="minorHAnsi" w:cs="Calibri"/>
          <w:b/>
          <w:color w:val="222222"/>
          <w:sz w:val="28"/>
          <w:szCs w:val="28"/>
        </w:rPr>
        <w:t xml:space="preserve">h : </w:t>
      </w:r>
      <w:r w:rsidR="00AC111F" w:rsidRPr="000B40F2">
        <w:rPr>
          <w:rFonts w:asciiTheme="minorHAnsi" w:hAnsiTheme="minorHAnsi" w:cs="Calibri"/>
          <w:color w:val="222222"/>
          <w:sz w:val="28"/>
          <w:szCs w:val="28"/>
        </w:rPr>
        <w:t>Accueil</w:t>
      </w:r>
    </w:p>
    <w:p w:rsidR="000B40F2" w:rsidRPr="000B40F2" w:rsidRDefault="000B40F2" w:rsidP="000B40F2">
      <w:pPr>
        <w:pStyle w:val="m-6183553352448608962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Calibri"/>
          <w:color w:val="222222"/>
          <w:sz w:val="28"/>
          <w:szCs w:val="28"/>
        </w:rPr>
      </w:pPr>
      <w:r w:rsidRPr="000B40F2">
        <w:rPr>
          <w:rFonts w:asciiTheme="minorHAnsi" w:hAnsiTheme="minorHAnsi" w:cs="Calibri"/>
          <w:b/>
          <w:color w:val="222222"/>
          <w:sz w:val="28"/>
          <w:szCs w:val="28"/>
        </w:rPr>
        <w:t>14h30 :</w:t>
      </w:r>
      <w:r w:rsidRPr="000B40F2">
        <w:rPr>
          <w:rFonts w:asciiTheme="minorHAnsi" w:hAnsiTheme="minorHAnsi"/>
          <w:sz w:val="28"/>
          <w:szCs w:val="28"/>
        </w:rPr>
        <w:t xml:space="preserve"> Rappel </w:t>
      </w:r>
      <w:r>
        <w:rPr>
          <w:rFonts w:asciiTheme="minorHAnsi" w:hAnsiTheme="minorHAnsi"/>
          <w:sz w:val="28"/>
          <w:szCs w:val="28"/>
        </w:rPr>
        <w:t xml:space="preserve">clinique </w:t>
      </w:r>
      <w:r w:rsidRPr="000B40F2">
        <w:rPr>
          <w:rFonts w:asciiTheme="minorHAnsi" w:hAnsiTheme="minorHAnsi"/>
          <w:sz w:val="28"/>
          <w:szCs w:val="28"/>
        </w:rPr>
        <w:t>sur le purpura Thrombopénique Immunologique (PTI)</w:t>
      </w:r>
      <w:r>
        <w:rPr>
          <w:rFonts w:asciiTheme="minorHAnsi" w:hAnsiTheme="minorHAnsi"/>
          <w:sz w:val="28"/>
          <w:szCs w:val="28"/>
        </w:rPr>
        <w:t xml:space="preserve"> - Pr Bernard Bonnotte</w:t>
      </w:r>
    </w:p>
    <w:p w:rsidR="000B40F2" w:rsidRPr="000B40F2" w:rsidRDefault="000B40F2" w:rsidP="000B40F2">
      <w:pPr>
        <w:pStyle w:val="m-6183553352448608962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Calibri"/>
          <w:color w:val="222222"/>
          <w:sz w:val="28"/>
          <w:szCs w:val="28"/>
        </w:rPr>
      </w:pPr>
      <w:r w:rsidRPr="000B40F2">
        <w:rPr>
          <w:rFonts w:asciiTheme="minorHAnsi" w:hAnsiTheme="minorHAnsi"/>
          <w:b/>
          <w:sz w:val="28"/>
          <w:szCs w:val="28"/>
        </w:rPr>
        <w:t>15h30 </w:t>
      </w:r>
      <w:r w:rsidRPr="000B40F2">
        <w:rPr>
          <w:rFonts w:asciiTheme="minorHAnsi" w:hAnsiTheme="minorHAnsi"/>
          <w:sz w:val="28"/>
          <w:szCs w:val="28"/>
        </w:rPr>
        <w:t>: Rappel</w:t>
      </w:r>
      <w:r>
        <w:rPr>
          <w:rFonts w:asciiTheme="minorHAnsi" w:hAnsiTheme="minorHAnsi"/>
          <w:sz w:val="28"/>
          <w:szCs w:val="28"/>
        </w:rPr>
        <w:t xml:space="preserve"> clinique</w:t>
      </w:r>
      <w:r w:rsidRPr="000B40F2">
        <w:rPr>
          <w:rFonts w:asciiTheme="minorHAnsi" w:hAnsiTheme="minorHAnsi"/>
          <w:sz w:val="28"/>
          <w:szCs w:val="28"/>
        </w:rPr>
        <w:t xml:space="preserve"> sur l</w:t>
      </w:r>
      <w:r>
        <w:rPr>
          <w:rFonts w:asciiTheme="minorHAnsi" w:hAnsiTheme="minorHAnsi"/>
          <w:sz w:val="28"/>
          <w:szCs w:val="28"/>
        </w:rPr>
        <w:t>’Anémie Hémolytique Auto-Immune (</w:t>
      </w:r>
      <w:r w:rsidRPr="000B40F2">
        <w:rPr>
          <w:rFonts w:asciiTheme="minorHAnsi" w:hAnsiTheme="minorHAnsi"/>
          <w:sz w:val="28"/>
          <w:szCs w:val="28"/>
        </w:rPr>
        <w:t>AHAI</w:t>
      </w:r>
      <w:r>
        <w:rPr>
          <w:rFonts w:asciiTheme="minorHAnsi" w:hAnsiTheme="minorHAnsi"/>
          <w:sz w:val="28"/>
          <w:szCs w:val="28"/>
        </w:rPr>
        <w:t>) – Pr Sylvain Audia</w:t>
      </w:r>
    </w:p>
    <w:p w:rsidR="000B40F2" w:rsidRPr="000B40F2" w:rsidRDefault="000B40F2" w:rsidP="000B40F2">
      <w:pPr>
        <w:pStyle w:val="m-6183553352448608962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Calibri"/>
          <w:color w:val="222222"/>
          <w:sz w:val="28"/>
          <w:szCs w:val="28"/>
        </w:rPr>
      </w:pPr>
      <w:r w:rsidRPr="000B40F2">
        <w:rPr>
          <w:rFonts w:asciiTheme="minorHAnsi" w:hAnsiTheme="minorHAnsi"/>
          <w:b/>
          <w:sz w:val="28"/>
          <w:szCs w:val="28"/>
        </w:rPr>
        <w:t>16h30 :</w:t>
      </w:r>
      <w:r>
        <w:rPr>
          <w:rFonts w:asciiTheme="minorHAnsi" w:hAnsiTheme="minorHAnsi"/>
          <w:sz w:val="28"/>
          <w:szCs w:val="28"/>
        </w:rPr>
        <w:t xml:space="preserve"> L</w:t>
      </w:r>
      <w:r w:rsidRPr="000B40F2">
        <w:rPr>
          <w:rFonts w:asciiTheme="minorHAnsi" w:hAnsiTheme="minorHAnsi"/>
          <w:sz w:val="28"/>
          <w:szCs w:val="28"/>
        </w:rPr>
        <w:t xml:space="preserve">es traitements </w:t>
      </w:r>
      <w:r>
        <w:rPr>
          <w:rFonts w:asciiTheme="minorHAnsi" w:hAnsiTheme="minorHAnsi"/>
          <w:sz w:val="28"/>
          <w:szCs w:val="28"/>
        </w:rPr>
        <w:t>du PTI et de l’AHAI avec description des effets secondaires – Pr Bernard Bonnotte et Sylvain Audia</w:t>
      </w:r>
    </w:p>
    <w:p w:rsidR="005F224D" w:rsidRPr="00241515" w:rsidRDefault="000B40F2" w:rsidP="00BA6F91">
      <w:pPr>
        <w:pStyle w:val="m-6183553352448608962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Calibri"/>
          <w:color w:val="222222"/>
          <w:sz w:val="28"/>
          <w:szCs w:val="28"/>
        </w:rPr>
      </w:pPr>
      <w:r w:rsidRPr="000B40F2">
        <w:rPr>
          <w:rFonts w:asciiTheme="minorHAnsi" w:hAnsiTheme="minorHAnsi"/>
          <w:b/>
          <w:sz w:val="28"/>
          <w:szCs w:val="28"/>
        </w:rPr>
        <w:t>17h30 </w:t>
      </w:r>
      <w:r>
        <w:rPr>
          <w:rFonts w:asciiTheme="minorHAnsi" w:hAnsiTheme="minorHAnsi"/>
          <w:sz w:val="28"/>
          <w:szCs w:val="28"/>
        </w:rPr>
        <w:t xml:space="preserve">: Parole aux patients </w:t>
      </w:r>
    </w:p>
    <w:p w:rsidR="00241515" w:rsidRPr="00241515" w:rsidRDefault="00241515">
      <w:pPr>
        <w:spacing w:line="360" w:lineRule="auto"/>
        <w:rPr>
          <w:b/>
          <w:sz w:val="32"/>
          <w:szCs w:val="32"/>
        </w:rPr>
      </w:pPr>
    </w:p>
    <w:sectPr w:rsidR="00241515" w:rsidRPr="0024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F9"/>
    <w:multiLevelType w:val="hybridMultilevel"/>
    <w:tmpl w:val="248A44A6"/>
    <w:lvl w:ilvl="0" w:tplc="A3D6F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0D25"/>
    <w:multiLevelType w:val="hybridMultilevel"/>
    <w:tmpl w:val="D0DC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1F31"/>
    <w:multiLevelType w:val="hybridMultilevel"/>
    <w:tmpl w:val="E25EDFF2"/>
    <w:lvl w:ilvl="0" w:tplc="83560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6E4E"/>
    <w:multiLevelType w:val="hybridMultilevel"/>
    <w:tmpl w:val="F97A7A90"/>
    <w:lvl w:ilvl="0" w:tplc="A3D6F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844FD"/>
    <w:multiLevelType w:val="hybridMultilevel"/>
    <w:tmpl w:val="7DE06796"/>
    <w:lvl w:ilvl="0" w:tplc="CCF44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62EAE"/>
    <w:multiLevelType w:val="hybridMultilevel"/>
    <w:tmpl w:val="170EE00C"/>
    <w:lvl w:ilvl="0" w:tplc="4190B6B6">
      <w:numFmt w:val="bullet"/>
      <w:lvlText w:val="-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80"/>
    <w:rsid w:val="00046098"/>
    <w:rsid w:val="000B40F2"/>
    <w:rsid w:val="000F2847"/>
    <w:rsid w:val="001C2501"/>
    <w:rsid w:val="0022590A"/>
    <w:rsid w:val="00241515"/>
    <w:rsid w:val="002C7C28"/>
    <w:rsid w:val="00315880"/>
    <w:rsid w:val="00323541"/>
    <w:rsid w:val="003611AA"/>
    <w:rsid w:val="003A5755"/>
    <w:rsid w:val="00477BEB"/>
    <w:rsid w:val="00522EC8"/>
    <w:rsid w:val="005F224D"/>
    <w:rsid w:val="00684F61"/>
    <w:rsid w:val="007C2287"/>
    <w:rsid w:val="008A195E"/>
    <w:rsid w:val="00923CA8"/>
    <w:rsid w:val="009361C8"/>
    <w:rsid w:val="00947875"/>
    <w:rsid w:val="009D1E1D"/>
    <w:rsid w:val="00AC111F"/>
    <w:rsid w:val="00B214D9"/>
    <w:rsid w:val="00B63729"/>
    <w:rsid w:val="00BA6F91"/>
    <w:rsid w:val="00BF783A"/>
    <w:rsid w:val="00D1354A"/>
    <w:rsid w:val="00D23916"/>
    <w:rsid w:val="00D713CD"/>
    <w:rsid w:val="00F12CE4"/>
    <w:rsid w:val="00F35F11"/>
    <w:rsid w:val="00F74E05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541"/>
    <w:pPr>
      <w:ind w:left="720"/>
      <w:contextualSpacing/>
    </w:pPr>
  </w:style>
  <w:style w:type="paragraph" w:customStyle="1" w:styleId="m-6183553352448608962msolistparagraph">
    <w:name w:val="m_-6183553352448608962msolistparagraph"/>
    <w:basedOn w:val="Normal"/>
    <w:rsid w:val="003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611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1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1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1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1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1A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Policepardfaut"/>
    <w:rsid w:val="00BF783A"/>
  </w:style>
  <w:style w:type="character" w:customStyle="1" w:styleId="lrzxr">
    <w:name w:val="lrzxr"/>
    <w:basedOn w:val="Policepardfaut"/>
    <w:rsid w:val="00BF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541"/>
    <w:pPr>
      <w:ind w:left="720"/>
      <w:contextualSpacing/>
    </w:pPr>
  </w:style>
  <w:style w:type="paragraph" w:customStyle="1" w:styleId="m-6183553352448608962msolistparagraph">
    <w:name w:val="m_-6183553352448608962msolistparagraph"/>
    <w:basedOn w:val="Normal"/>
    <w:rsid w:val="003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611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1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1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1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1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1A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Policepardfaut"/>
    <w:rsid w:val="00BF783A"/>
  </w:style>
  <w:style w:type="character" w:customStyle="1" w:styleId="lrzxr">
    <w:name w:val="lrzxr"/>
    <w:basedOn w:val="Policepardfaut"/>
    <w:rsid w:val="00BF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Samson</dc:creator>
  <cp:lastModifiedBy>DARCEL Margaux</cp:lastModifiedBy>
  <cp:revision>2</cp:revision>
  <cp:lastPrinted>2020-01-17T09:04:00Z</cp:lastPrinted>
  <dcterms:created xsi:type="dcterms:W3CDTF">2020-02-13T08:30:00Z</dcterms:created>
  <dcterms:modified xsi:type="dcterms:W3CDTF">2020-02-13T08:30:00Z</dcterms:modified>
</cp:coreProperties>
</file>